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62" w:rsidRDefault="00BD4A62">
      <w:pPr>
        <w:spacing w:before="8" w:line="140" w:lineRule="exact"/>
        <w:rPr>
          <w:sz w:val="14"/>
          <w:szCs w:val="14"/>
        </w:rPr>
      </w:pPr>
      <w:bookmarkStart w:id="0" w:name="_GoBack"/>
      <w:bookmarkEnd w:id="0"/>
    </w:p>
    <w:p w:rsidR="00BD4A62" w:rsidRDefault="00BD4A62">
      <w:pPr>
        <w:spacing w:line="200" w:lineRule="exact"/>
      </w:pPr>
    </w:p>
    <w:p w:rsidR="00BD4A62" w:rsidRPr="00DA173D" w:rsidRDefault="00BB1065" w:rsidP="00E96690">
      <w:pPr>
        <w:spacing w:before="10"/>
        <w:ind w:right="631"/>
        <w:jc w:val="center"/>
        <w:rPr>
          <w:rFonts w:ascii="Verdana" w:eastAsia="Verdana" w:hAnsi="Verdana" w:cs="Verdana"/>
          <w:sz w:val="28"/>
          <w:szCs w:val="28"/>
          <w:lang w:val="it-IT"/>
        </w:rPr>
      </w:pP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A</w:t>
      </w:r>
      <w:r w:rsidRPr="00DA173D">
        <w:rPr>
          <w:rFonts w:ascii="Verdana" w:eastAsia="Verdana" w:hAnsi="Verdana" w:cs="Verdana"/>
          <w:b/>
          <w:spacing w:val="-1"/>
          <w:sz w:val="28"/>
          <w:szCs w:val="28"/>
          <w:lang w:val="it-IT"/>
        </w:rPr>
        <w:t>L</w:t>
      </w:r>
      <w:r w:rsidRPr="00DA173D">
        <w:rPr>
          <w:rFonts w:ascii="Verdana" w:eastAsia="Verdana" w:hAnsi="Verdana" w:cs="Verdana"/>
          <w:b/>
          <w:spacing w:val="1"/>
          <w:sz w:val="28"/>
          <w:szCs w:val="28"/>
          <w:lang w:val="it-IT"/>
        </w:rPr>
        <w:t>L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E</w:t>
      </w:r>
      <w:r w:rsidRPr="00DA173D">
        <w:rPr>
          <w:rFonts w:ascii="Verdana" w:eastAsia="Verdana" w:hAnsi="Verdana" w:cs="Verdana"/>
          <w:b/>
          <w:spacing w:val="-2"/>
          <w:sz w:val="28"/>
          <w:szCs w:val="28"/>
          <w:lang w:val="it-IT"/>
        </w:rPr>
        <w:t>G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A</w:t>
      </w:r>
      <w:r w:rsidRPr="00DA173D">
        <w:rPr>
          <w:rFonts w:ascii="Verdana" w:eastAsia="Verdana" w:hAnsi="Verdana" w:cs="Verdana"/>
          <w:b/>
          <w:spacing w:val="1"/>
          <w:sz w:val="28"/>
          <w:szCs w:val="28"/>
          <w:lang w:val="it-IT"/>
        </w:rPr>
        <w:t>T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O</w:t>
      </w:r>
      <w:r w:rsidRPr="00DA173D">
        <w:rPr>
          <w:rFonts w:ascii="Verdana" w:eastAsia="Verdana" w:hAnsi="Verdana" w:cs="Verdana"/>
          <w:b/>
          <w:spacing w:val="-22"/>
          <w:sz w:val="28"/>
          <w:szCs w:val="28"/>
          <w:lang w:val="it-IT"/>
        </w:rPr>
        <w:t xml:space="preserve"> </w:t>
      </w:r>
      <w:r w:rsidR="00E4057C">
        <w:rPr>
          <w:rFonts w:ascii="Verdana" w:eastAsia="Verdana" w:hAnsi="Verdana" w:cs="Verdana"/>
          <w:b/>
          <w:spacing w:val="-2"/>
          <w:sz w:val="28"/>
          <w:szCs w:val="28"/>
          <w:lang w:val="it-IT"/>
        </w:rPr>
        <w:t>D</w:t>
      </w:r>
    </w:p>
    <w:p w:rsidR="00BD4A62" w:rsidRPr="00DA173D" w:rsidRDefault="00BD4A62">
      <w:pPr>
        <w:spacing w:before="9" w:line="100" w:lineRule="exact"/>
        <w:rPr>
          <w:sz w:val="11"/>
          <w:szCs w:val="11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9F0A65" w:rsidP="00E4057C">
      <w:pPr>
        <w:spacing w:line="359" w:lineRule="auto"/>
        <w:ind w:left="796" w:right="1312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 xml:space="preserve">SCHEDA OFFERTA </w:t>
      </w:r>
      <w:r w:rsidR="00E4057C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PREZZO BASE</w:t>
      </w:r>
      <w:r w:rsidR="004576B1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, COSTO COMPLESSIVO UTILIZZO CARRI BOMBOLAI</w:t>
      </w:r>
      <w:r w:rsidR="00E4057C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 xml:space="preserve"> E SCONTO </w:t>
      </w:r>
      <w:r w:rsidR="004576B1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C</w:t>
      </w:r>
      <w:r w:rsidR="00E4057C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, COME DEFINITI ALL’ART. 6</w:t>
      </w:r>
      <w:r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 xml:space="preserve"> E </w:t>
      </w:r>
      <w:r w:rsidRPr="00DA173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b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b/>
          <w:sz w:val="22"/>
          <w:szCs w:val="22"/>
          <w:lang w:val="it-IT"/>
        </w:rPr>
        <w:t>HI</w:t>
      </w:r>
      <w:r w:rsidRPr="00DA173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b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Z</w:t>
      </w:r>
      <w:r w:rsidRPr="00DA173D">
        <w:rPr>
          <w:rFonts w:ascii="Verdana" w:eastAsia="Verdana" w:hAnsi="Verdana" w:cs="Verdana"/>
          <w:b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b/>
          <w:sz w:val="22"/>
          <w:szCs w:val="22"/>
          <w:lang w:val="it-IT"/>
        </w:rPr>
        <w:t>N</w:t>
      </w:r>
      <w:r>
        <w:rPr>
          <w:rFonts w:ascii="Verdana" w:eastAsia="Verdana" w:hAnsi="Verdana" w:cs="Verdana"/>
          <w:b/>
          <w:sz w:val="22"/>
          <w:szCs w:val="22"/>
          <w:lang w:val="it-IT"/>
        </w:rPr>
        <w:t>I</w:t>
      </w:r>
    </w:p>
    <w:p w:rsidR="00BD4A62" w:rsidRPr="00DA173D" w:rsidRDefault="00BD4A62">
      <w:pPr>
        <w:spacing w:before="6" w:line="120" w:lineRule="exact"/>
        <w:rPr>
          <w:sz w:val="13"/>
          <w:szCs w:val="13"/>
          <w:lang w:val="it-IT"/>
        </w:rPr>
      </w:pPr>
    </w:p>
    <w:p w:rsidR="00BD4A62" w:rsidRPr="00DA173D" w:rsidRDefault="00BD4A62">
      <w:pPr>
        <w:spacing w:before="1" w:line="120" w:lineRule="exact"/>
        <w:rPr>
          <w:sz w:val="12"/>
          <w:szCs w:val="12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B1065">
      <w:pPr>
        <w:spacing w:before="21"/>
        <w:ind w:left="113" w:right="600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l </w:t>
      </w:r>
      <w:r w:rsidRPr="00DA173D">
        <w:rPr>
          <w:rFonts w:ascii="Verdana" w:eastAsia="Verdana" w:hAnsi="Verdana" w:cs="Verdana"/>
          <w:spacing w:val="7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osc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proofErr w:type="gramEnd"/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  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5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, </w:t>
      </w:r>
      <w:r w:rsidRPr="00DA173D">
        <w:rPr>
          <w:rFonts w:ascii="Verdana" w:eastAsia="Verdana" w:hAnsi="Verdana" w:cs="Verdana"/>
          <w:spacing w:val="7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co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ce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f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e </w:t>
      </w:r>
      <w:r w:rsidRPr="00DA173D">
        <w:rPr>
          <w:rFonts w:ascii="Verdana" w:eastAsia="Verdana" w:hAnsi="Verdana" w:cs="Verdana"/>
          <w:spacing w:val="7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45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, </w:t>
      </w:r>
      <w:r w:rsidRPr="00DA173D">
        <w:rPr>
          <w:rFonts w:ascii="Verdana" w:eastAsia="Verdana" w:hAnsi="Verdana" w:cs="Verdana"/>
          <w:spacing w:val="7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na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o </w:t>
      </w:r>
      <w:r w:rsidRPr="00DA173D">
        <w:rPr>
          <w:rFonts w:ascii="Verdana" w:eastAsia="Verdana" w:hAnsi="Verdana" w:cs="Verdana"/>
          <w:spacing w:val="7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</w:p>
    <w:p w:rsidR="00BD4A62" w:rsidRPr="00DA173D" w:rsidRDefault="00BD4A62">
      <w:pPr>
        <w:spacing w:before="3" w:line="120" w:lineRule="exact"/>
        <w:rPr>
          <w:sz w:val="13"/>
          <w:szCs w:val="13"/>
          <w:lang w:val="it-IT"/>
        </w:rPr>
      </w:pPr>
    </w:p>
    <w:p w:rsidR="00BD4A62" w:rsidRPr="00DA173D" w:rsidRDefault="00BB1065">
      <w:pPr>
        <w:tabs>
          <w:tab w:val="left" w:pos="1500"/>
        </w:tabs>
        <w:spacing w:line="359" w:lineRule="auto"/>
        <w:ind w:left="113" w:right="589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ab/>
      </w:r>
      <w:proofErr w:type="gramStart"/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l</w:t>
      </w:r>
      <w:proofErr w:type="gramEnd"/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-3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m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il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ca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ca</w:t>
      </w:r>
      <w:r w:rsidRPr="00DA173D">
        <w:rPr>
          <w:rFonts w:ascii="Verdana" w:eastAsia="Verdana" w:hAnsi="Verdana" w:cs="Verdana"/>
          <w:spacing w:val="19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pr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sso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-2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 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ppr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sso, n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sua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q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ua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lit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à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A44E91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l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g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>a</w:t>
      </w:r>
      <w:r w:rsidRPr="00A44E91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l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 xml:space="preserve"> 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r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a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>pp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r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s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n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t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an</w:t>
      </w:r>
      <w:r w:rsidRPr="00A44E91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>t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38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38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con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e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g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n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-2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a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2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.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.P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.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36"/>
          <w:sz w:val="22"/>
          <w:szCs w:val="22"/>
          <w:lang w:val="it-IT"/>
        </w:rPr>
        <w:t xml:space="preserve"> </w:t>
      </w:r>
      <w:proofErr w:type="gramStart"/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proofErr w:type="gramEnd"/>
      <w:r w:rsidRPr="00DA173D">
        <w:rPr>
          <w:rFonts w:ascii="Verdana" w:eastAsia="Verdana" w:hAnsi="Verdana" w:cs="Verdana"/>
          <w:spacing w:val="2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n</w:t>
      </w:r>
    </w:p>
    <w:p w:rsidR="00E4057C" w:rsidRDefault="00BB1065" w:rsidP="00E4057C">
      <w:pPr>
        <w:spacing w:line="240" w:lineRule="exact"/>
        <w:ind w:left="113" w:right="597"/>
        <w:jc w:val="both"/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        </w:t>
      </w:r>
      <w:r w:rsidRPr="00DA173D">
        <w:rPr>
          <w:rFonts w:ascii="Verdana" w:eastAsia="Verdana" w:hAnsi="Verdana" w:cs="Verdana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proofErr w:type="gramStart"/>
      <w:r w:rsidRPr="00DA173D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proofErr w:type="gramEnd"/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  </w:t>
      </w: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       </w:t>
      </w:r>
      <w:r w:rsidRPr="00DA173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55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C.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.P.</w:t>
      </w: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66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  <w:t xml:space="preserve"> </w:t>
      </w:r>
    </w:p>
    <w:p w:rsidR="00E4057C" w:rsidRPr="00DA173D" w:rsidRDefault="00E4057C" w:rsidP="00E4057C">
      <w:pPr>
        <w:spacing w:line="240" w:lineRule="exact"/>
        <w:ind w:left="113" w:right="59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BD4A62" w:rsidRDefault="00E4057C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t>presa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visione del disciplinare e capitolato speciale d’appalto per la somministrazione di gas naturale e dei relativi servizi di rifornimento, </w:t>
      </w:r>
      <w:r w:rsidRPr="00E4057C">
        <w:rPr>
          <w:rFonts w:ascii="Verdana" w:eastAsia="Verdana" w:hAnsi="Verdana" w:cs="Verdana"/>
          <w:sz w:val="22"/>
          <w:szCs w:val="22"/>
          <w:lang w:val="it-IT"/>
        </w:rPr>
        <w:t>dichiara di accettare, senza riserva né restrizione alcuna, le clausole e le condizioni tutte contenute nel suddetto e si impegna, qualora la sua offerta venga accolta, ad assumere la fornitura ed il servizio alle condizioni di sconti appresso indicate:</w:t>
      </w:r>
    </w:p>
    <w:p w:rsidR="003871D1" w:rsidRDefault="003871D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3871D1" w:rsidRDefault="003871D1" w:rsidP="003871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6" w:lineRule="auto"/>
        <w:ind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3871D1">
        <w:rPr>
          <w:rFonts w:ascii="Verdana" w:eastAsia="Verdana" w:hAnsi="Verdana" w:cs="Verdana"/>
          <w:sz w:val="22"/>
          <w:szCs w:val="22"/>
          <w:lang w:val="it-IT"/>
        </w:rPr>
        <w:t>prezzo</w:t>
      </w:r>
      <w:proofErr w:type="gramEnd"/>
      <w:r w:rsidRPr="003871D1">
        <w:rPr>
          <w:rFonts w:ascii="Verdana" w:eastAsia="Verdana" w:hAnsi="Verdana" w:cs="Verdana"/>
          <w:sz w:val="22"/>
          <w:szCs w:val="22"/>
          <w:lang w:val="it-IT"/>
        </w:rPr>
        <w:t xml:space="preserve"> base al </w:t>
      </w:r>
      <w:r w:rsidR="00AF2877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3871D1">
        <w:rPr>
          <w:rFonts w:ascii="Verdana" w:eastAsia="Verdana" w:hAnsi="Verdana" w:cs="Verdana"/>
          <w:sz w:val="22"/>
          <w:szCs w:val="22"/>
          <w:lang w:val="it-IT"/>
        </w:rPr>
        <w:t>m</w:t>
      </w:r>
      <w:r w:rsidRPr="00066E14">
        <w:rPr>
          <w:rFonts w:ascii="Verdana" w:eastAsia="Verdana" w:hAnsi="Verdana" w:cs="Verdana"/>
          <w:sz w:val="22"/>
          <w:szCs w:val="22"/>
          <w:vertAlign w:val="superscript"/>
          <w:lang w:val="it-IT"/>
        </w:rPr>
        <w:t>3</w:t>
      </w:r>
      <w:r w:rsidRPr="003871D1">
        <w:rPr>
          <w:rFonts w:ascii="Verdana" w:eastAsia="Verdana" w:hAnsi="Verdana" w:cs="Verdana"/>
          <w:sz w:val="22"/>
          <w:szCs w:val="22"/>
          <w:lang w:val="it-IT"/>
        </w:rPr>
        <w:t xml:space="preserve"> della materia prima con un potere calorifico superiore PCS alle condizioni standard (temperatura di 15 °C e pressione di 1,01325 bar (ISO 13443)) pari a 38,1 MJ/m</w:t>
      </w:r>
      <w:r w:rsidRPr="00AF2877">
        <w:rPr>
          <w:rFonts w:ascii="Verdana" w:eastAsia="Verdana" w:hAnsi="Verdana" w:cs="Verdana"/>
          <w:sz w:val="22"/>
          <w:szCs w:val="22"/>
          <w:vertAlign w:val="superscript"/>
          <w:lang w:val="it-IT"/>
        </w:rPr>
        <w:t>3</w:t>
      </w:r>
      <w:r>
        <w:rPr>
          <w:rFonts w:ascii="Verdana" w:eastAsia="Verdana" w:hAnsi="Verdana" w:cs="Verdana"/>
          <w:sz w:val="22"/>
          <w:szCs w:val="22"/>
          <w:lang w:val="it-IT"/>
        </w:rPr>
        <w:t>:</w:t>
      </w:r>
    </w:p>
    <w:p w:rsidR="003871D1" w:rsidRDefault="003871D1" w:rsidP="003871D1">
      <w:pPr>
        <w:widowControl w:val="0"/>
        <w:autoSpaceDE w:val="0"/>
        <w:autoSpaceDN w:val="0"/>
        <w:adjustRightInd w:val="0"/>
        <w:spacing w:line="246" w:lineRule="auto"/>
        <w:ind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3871D1" w:rsidRDefault="003871D1" w:rsidP="003871D1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t>prezzo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in centesimi di € (indicare quattro cifre decimali): ___________________</w:t>
      </w:r>
    </w:p>
    <w:p w:rsidR="003871D1" w:rsidRDefault="003871D1" w:rsidP="003871D1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3871D1" w:rsidRDefault="003871D1" w:rsidP="003871D1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t>in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lettere: _________________________________________________________</w:t>
      </w:r>
    </w:p>
    <w:p w:rsidR="003871D1" w:rsidRPr="003871D1" w:rsidRDefault="003871D1" w:rsidP="003871D1">
      <w:pPr>
        <w:widowControl w:val="0"/>
        <w:autoSpaceDE w:val="0"/>
        <w:autoSpaceDN w:val="0"/>
        <w:adjustRightInd w:val="0"/>
        <w:spacing w:line="246" w:lineRule="auto"/>
        <w:ind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D80CD7" w:rsidRDefault="00AF2877" w:rsidP="003871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6" w:lineRule="auto"/>
        <w:ind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lastRenderedPageBreak/>
        <w:t>costo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complessivo per l’utilizzo dei carri bombolai al Sm</w:t>
      </w:r>
      <w:r w:rsidRPr="00AF2877">
        <w:rPr>
          <w:rFonts w:ascii="Verdana" w:eastAsia="Verdana" w:hAnsi="Verdana" w:cs="Verdana"/>
          <w:sz w:val="22"/>
          <w:szCs w:val="22"/>
          <w:vertAlign w:val="superscript"/>
          <w:lang w:val="it-IT"/>
        </w:rPr>
        <w:t>3</w:t>
      </w:r>
      <w:r>
        <w:rPr>
          <w:rFonts w:ascii="Verdana" w:eastAsia="Verdana" w:hAnsi="Verdana" w:cs="Verdana"/>
          <w:sz w:val="22"/>
          <w:szCs w:val="22"/>
          <w:lang w:val="it-IT"/>
        </w:rPr>
        <w:t xml:space="preserve"> :</w:t>
      </w:r>
    </w:p>
    <w:p w:rsidR="00AF2877" w:rsidRDefault="00AF2877" w:rsidP="00AF2877">
      <w:pPr>
        <w:widowControl w:val="0"/>
        <w:autoSpaceDE w:val="0"/>
        <w:autoSpaceDN w:val="0"/>
        <w:adjustRightInd w:val="0"/>
        <w:spacing w:line="246" w:lineRule="auto"/>
        <w:ind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AF2877" w:rsidRDefault="00AF2877" w:rsidP="00AF2877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t>costo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in centesimi di € (indicare quattro cifre decimali): ___________________</w:t>
      </w:r>
    </w:p>
    <w:p w:rsidR="00AF2877" w:rsidRDefault="00AF2877" w:rsidP="00AF2877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AF2877" w:rsidRDefault="00AF2877" w:rsidP="00AF2877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t>in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lettere: _________________________________________________________</w:t>
      </w:r>
    </w:p>
    <w:p w:rsidR="00AF2877" w:rsidRDefault="00AF2877" w:rsidP="00AF2877">
      <w:pPr>
        <w:widowControl w:val="0"/>
        <w:autoSpaceDE w:val="0"/>
        <w:autoSpaceDN w:val="0"/>
        <w:adjustRightInd w:val="0"/>
        <w:spacing w:line="246" w:lineRule="auto"/>
        <w:ind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3871D1" w:rsidRDefault="003871D1" w:rsidP="003871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6" w:lineRule="auto"/>
        <w:ind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3871D1">
        <w:rPr>
          <w:rFonts w:ascii="Verdana" w:eastAsia="Verdana" w:hAnsi="Verdana" w:cs="Verdana"/>
          <w:sz w:val="22"/>
          <w:szCs w:val="22"/>
          <w:lang w:val="it-IT"/>
        </w:rPr>
        <w:t>sconto</w:t>
      </w:r>
      <w:proofErr w:type="gramEnd"/>
      <w:r w:rsidRPr="003871D1">
        <w:rPr>
          <w:rFonts w:ascii="Verdana" w:eastAsia="Verdana" w:hAnsi="Verdana" w:cs="Verdana"/>
          <w:sz w:val="22"/>
          <w:szCs w:val="22"/>
          <w:lang w:val="it-IT"/>
        </w:rPr>
        <w:t xml:space="preserve"> percentuale </w:t>
      </w:r>
      <w:r w:rsidR="00AF2877">
        <w:rPr>
          <w:rFonts w:ascii="Verdana" w:eastAsia="Verdana" w:hAnsi="Verdana" w:cs="Verdana"/>
          <w:sz w:val="22"/>
          <w:szCs w:val="22"/>
          <w:lang w:val="it-IT"/>
        </w:rPr>
        <w:t>C</w:t>
      </w:r>
      <w:r w:rsidRPr="003871D1">
        <w:rPr>
          <w:rFonts w:ascii="Verdana" w:eastAsia="Verdana" w:hAnsi="Verdana" w:cs="Verdana"/>
          <w:sz w:val="22"/>
          <w:szCs w:val="22"/>
          <w:lang w:val="it-IT"/>
        </w:rPr>
        <w:t xml:space="preserve"> da applicare al valore posto a base d’asta per il servizio di rifornimento </w:t>
      </w:r>
      <w:r w:rsidR="00AC4C30">
        <w:rPr>
          <w:rFonts w:ascii="Verdana" w:eastAsia="Verdana" w:hAnsi="Verdana" w:cs="Verdana"/>
          <w:sz w:val="22"/>
          <w:szCs w:val="22"/>
          <w:lang w:val="it-IT"/>
        </w:rPr>
        <w:t xml:space="preserve">e rabbocco oli e liquido anticongelante </w:t>
      </w:r>
      <w:r w:rsidRPr="003871D1">
        <w:rPr>
          <w:rFonts w:ascii="Verdana" w:eastAsia="Verdana" w:hAnsi="Verdana" w:cs="Verdana"/>
          <w:sz w:val="22"/>
          <w:szCs w:val="22"/>
          <w:lang w:val="it-IT"/>
        </w:rPr>
        <w:t>(1</w:t>
      </w:r>
      <w:r w:rsidR="0073507F">
        <w:rPr>
          <w:rFonts w:ascii="Verdana" w:eastAsia="Verdana" w:hAnsi="Verdana" w:cs="Verdana"/>
          <w:sz w:val="22"/>
          <w:szCs w:val="22"/>
          <w:lang w:val="it-IT"/>
        </w:rPr>
        <w:t>65</w:t>
      </w:r>
      <w:r w:rsidRPr="003871D1">
        <w:rPr>
          <w:rFonts w:ascii="Verdana" w:eastAsia="Verdana" w:hAnsi="Verdana" w:cs="Verdana"/>
          <w:sz w:val="22"/>
          <w:szCs w:val="22"/>
          <w:lang w:val="it-IT"/>
        </w:rPr>
        <w:t>.0</w:t>
      </w:r>
      <w:r w:rsidR="0073507F">
        <w:rPr>
          <w:rFonts w:ascii="Verdana" w:eastAsia="Verdana" w:hAnsi="Verdana" w:cs="Verdana"/>
          <w:sz w:val="22"/>
          <w:szCs w:val="22"/>
          <w:lang w:val="it-IT"/>
        </w:rPr>
        <w:t>6</w:t>
      </w:r>
      <w:r w:rsidRPr="003871D1">
        <w:rPr>
          <w:rFonts w:ascii="Verdana" w:eastAsia="Verdana" w:hAnsi="Verdana" w:cs="Verdana"/>
          <w:sz w:val="22"/>
          <w:szCs w:val="22"/>
          <w:lang w:val="it-IT"/>
        </w:rPr>
        <w:t>0,00 €)</w:t>
      </w:r>
      <w:r w:rsidR="00AC4C30">
        <w:rPr>
          <w:rFonts w:ascii="Verdana" w:eastAsia="Verdana" w:hAnsi="Verdana" w:cs="Verdana"/>
          <w:sz w:val="22"/>
          <w:szCs w:val="22"/>
          <w:lang w:val="it-IT"/>
        </w:rPr>
        <w:t>:</w:t>
      </w:r>
    </w:p>
    <w:p w:rsidR="00AC4C30" w:rsidRPr="003871D1" w:rsidRDefault="00AC4C30" w:rsidP="00AC4C30">
      <w:pPr>
        <w:widowControl w:val="0"/>
        <w:autoSpaceDE w:val="0"/>
        <w:autoSpaceDN w:val="0"/>
        <w:adjustRightInd w:val="0"/>
        <w:spacing w:line="246" w:lineRule="auto"/>
        <w:ind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AC4C30" w:rsidRDefault="00AC4C30" w:rsidP="00AC4C30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t>sconto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percentuale offerto (indicare quattro cifre decimali): ___________________</w:t>
      </w:r>
    </w:p>
    <w:p w:rsidR="00AC4C30" w:rsidRDefault="00AC4C30" w:rsidP="00AC4C30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AC4C30" w:rsidRDefault="00AC4C30" w:rsidP="00AC4C30">
      <w:pPr>
        <w:widowControl w:val="0"/>
        <w:autoSpaceDE w:val="0"/>
        <w:autoSpaceDN w:val="0"/>
        <w:adjustRightInd w:val="0"/>
        <w:spacing w:line="246" w:lineRule="auto"/>
        <w:ind w:left="851" w:right="47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t>in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lettere: _________________________________________________________</w:t>
      </w:r>
    </w:p>
    <w:p w:rsidR="003871D1" w:rsidRDefault="003871D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73507F" w:rsidRDefault="0073507F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Dichiara altresì:</w:t>
      </w:r>
    </w:p>
    <w:p w:rsidR="0073507F" w:rsidRDefault="0073507F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73507F" w:rsidRPr="0073507F" w:rsidRDefault="0073507F" w:rsidP="0073507F">
      <w:pPr>
        <w:pStyle w:val="Paragrafoelenco"/>
        <w:numPr>
          <w:ilvl w:val="0"/>
          <w:numId w:val="11"/>
        </w:numPr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73507F">
        <w:rPr>
          <w:rFonts w:ascii="Verdana" w:eastAsia="Verdana" w:hAnsi="Verdana" w:cs="Verdana"/>
          <w:sz w:val="22"/>
          <w:szCs w:val="22"/>
          <w:lang w:val="it-IT"/>
        </w:rPr>
        <w:t>che</w:t>
      </w:r>
      <w:proofErr w:type="gramEnd"/>
      <w:r w:rsidRPr="0073507F">
        <w:rPr>
          <w:rFonts w:ascii="Verdana" w:eastAsia="Verdana" w:hAnsi="Verdana" w:cs="Verdana"/>
          <w:sz w:val="22"/>
          <w:szCs w:val="22"/>
          <w:lang w:val="it-IT"/>
        </w:rPr>
        <w:t xml:space="preserve"> entro il limite del 10% del superamento della capacità giornaliera massima Cg non saranno applicate penali;</w:t>
      </w:r>
    </w:p>
    <w:p w:rsidR="0073507F" w:rsidRPr="0073507F" w:rsidRDefault="0073507F" w:rsidP="0073507F">
      <w:pPr>
        <w:pStyle w:val="Paragrafoelenco"/>
        <w:numPr>
          <w:ilvl w:val="0"/>
          <w:numId w:val="11"/>
        </w:numPr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73507F">
        <w:rPr>
          <w:rFonts w:ascii="Verdana" w:eastAsia="Verdana" w:hAnsi="Verdana" w:cs="Verdana"/>
          <w:sz w:val="22"/>
          <w:szCs w:val="22"/>
          <w:lang w:val="it-IT"/>
        </w:rPr>
        <w:t>che</w:t>
      </w:r>
      <w:proofErr w:type="gramEnd"/>
      <w:r w:rsidRPr="0073507F">
        <w:rPr>
          <w:rFonts w:ascii="Verdana" w:eastAsia="Verdana" w:hAnsi="Verdana" w:cs="Verdana"/>
          <w:sz w:val="22"/>
          <w:szCs w:val="22"/>
          <w:lang w:val="it-IT"/>
        </w:rPr>
        <w:t xml:space="preserve"> per consumi annui effettivi inferiori ai consumi presunti indicati da AMT non saranno applicate penali;</w:t>
      </w:r>
    </w:p>
    <w:p w:rsidR="0073507F" w:rsidRPr="0073507F" w:rsidRDefault="0073507F" w:rsidP="0073507F">
      <w:pPr>
        <w:pStyle w:val="Paragrafoelenco"/>
        <w:numPr>
          <w:ilvl w:val="0"/>
          <w:numId w:val="11"/>
        </w:numPr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73507F">
        <w:rPr>
          <w:rFonts w:ascii="Verdana" w:eastAsia="Verdana" w:hAnsi="Verdana" w:cs="Verdana"/>
          <w:sz w:val="22"/>
          <w:szCs w:val="22"/>
          <w:lang w:val="it-IT"/>
        </w:rPr>
        <w:t>che</w:t>
      </w:r>
      <w:proofErr w:type="gramEnd"/>
      <w:r w:rsidRPr="0073507F">
        <w:rPr>
          <w:rFonts w:ascii="Verdana" w:eastAsia="Verdana" w:hAnsi="Verdana" w:cs="Verdana"/>
          <w:sz w:val="22"/>
          <w:szCs w:val="22"/>
          <w:lang w:val="it-IT"/>
        </w:rPr>
        <w:t xml:space="preserve"> l’offerta è remunerativa ed omnicomprensiva degli oneri contrattuali e retributivi previsti per il personale nella esecuzione delle prestazioni.</w:t>
      </w:r>
    </w:p>
    <w:p w:rsidR="0073507F" w:rsidRDefault="0073507F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73507F" w:rsidRDefault="0005114A" w:rsidP="0005114A">
      <w:pPr>
        <w:autoSpaceDE w:val="0"/>
        <w:autoSpaceDN w:val="0"/>
        <w:adjustRightInd w:val="0"/>
        <w:jc w:val="both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Comunica inoltre le p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enali che potrà applicare a</w:t>
      </w:r>
      <w:r>
        <w:rPr>
          <w:rFonts w:ascii="Verdana" w:eastAsia="Verdana" w:hAnsi="Verdana" w:cs="Verdana"/>
          <w:sz w:val="22"/>
          <w:szCs w:val="22"/>
          <w:lang w:val="it-IT"/>
        </w:rPr>
        <w:t>ll’AMT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 xml:space="preserve"> nel caso di superamento della</w:t>
      </w:r>
      <w:r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capacità giornaliera (indicare scaglioni e importi) Questa indicazione non ha valore ai fini</w:t>
      </w:r>
      <w:r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dell’aggiudicazione della gara, ma costituisce impegno contrattuale per</w:t>
      </w:r>
      <w:r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l’offerente:</w:t>
      </w:r>
      <w:r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  <w:lang w:val="it-IT"/>
        </w:rPr>
        <w:t>…………………………………………………………………………………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………………………………</w:t>
      </w:r>
      <w:r>
        <w:rPr>
          <w:rFonts w:ascii="Verdana" w:eastAsia="Verdana" w:hAnsi="Verdana" w:cs="Verdana"/>
          <w:sz w:val="22"/>
          <w:szCs w:val="22"/>
          <w:lang w:val="it-IT"/>
        </w:rPr>
        <w:t>…………………………………………………………………………………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  <w:sectPr w:rsidR="00BD4A62" w:rsidRPr="00DA173D">
          <w:headerReference w:type="default" r:id="rId7"/>
          <w:footerReference w:type="default" r:id="rId8"/>
          <w:pgSz w:w="11900" w:h="16840"/>
          <w:pgMar w:top="1580" w:right="780" w:bottom="280" w:left="1020" w:header="0" w:footer="1269" w:gutter="0"/>
          <w:cols w:space="720"/>
        </w:sectPr>
      </w:pPr>
    </w:p>
    <w:p w:rsidR="00BD4A62" w:rsidRPr="00DA173D" w:rsidRDefault="00BB1065">
      <w:pPr>
        <w:tabs>
          <w:tab w:val="left" w:pos="3960"/>
        </w:tabs>
        <w:spacing w:before="21"/>
        <w:ind w:left="540"/>
        <w:rPr>
          <w:rFonts w:ascii="Verdana" w:eastAsia="Verdana" w:hAnsi="Verdana" w:cs="Verdana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lastRenderedPageBreak/>
        <w:t xml:space="preserve">     </w:t>
      </w:r>
      <w:r w:rsidR="00C647B9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</w:t>
      </w:r>
      <w:r w:rsidRPr="00DA173D">
        <w:rPr>
          <w:rFonts w:ascii="Verdana" w:eastAsia="Verdana" w:hAnsi="Verdana" w:cs="Verdana"/>
          <w:spacing w:val="20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ab/>
      </w:r>
    </w:p>
    <w:p w:rsidR="00BD4A62" w:rsidRPr="00DA173D" w:rsidRDefault="00BD4A62">
      <w:pPr>
        <w:spacing w:before="4" w:line="120" w:lineRule="exact"/>
        <w:rPr>
          <w:sz w:val="13"/>
          <w:szCs w:val="13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before="2" w:line="220" w:lineRule="exact"/>
        <w:rPr>
          <w:sz w:val="22"/>
          <w:szCs w:val="22"/>
          <w:lang w:val="it-IT"/>
        </w:rPr>
      </w:pPr>
    </w:p>
    <w:p w:rsidR="00BD4A62" w:rsidRPr="0005114A" w:rsidRDefault="00BB1065" w:rsidP="00AC4C30">
      <w:pPr>
        <w:ind w:left="4962"/>
        <w:rPr>
          <w:rFonts w:ascii="Verdana" w:eastAsia="Verdana" w:hAnsi="Verdana" w:cs="Verdana"/>
          <w:sz w:val="22"/>
          <w:szCs w:val="22"/>
          <w:lang w:val="it-IT"/>
        </w:rPr>
      </w:pPr>
      <w:r w:rsidRPr="0005114A">
        <w:rPr>
          <w:rFonts w:ascii="Verdana" w:eastAsia="Verdana" w:hAnsi="Verdana" w:cs="Verdana"/>
          <w:spacing w:val="3"/>
          <w:sz w:val="22"/>
          <w:szCs w:val="22"/>
          <w:lang w:val="it-IT"/>
        </w:rPr>
        <w:t>F</w:t>
      </w:r>
      <w:r w:rsidRPr="0005114A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05114A">
        <w:rPr>
          <w:rFonts w:ascii="Verdana" w:eastAsia="Verdana" w:hAnsi="Verdana" w:cs="Verdana"/>
          <w:spacing w:val="-1"/>
          <w:sz w:val="22"/>
          <w:szCs w:val="22"/>
          <w:lang w:val="it-IT"/>
        </w:rPr>
        <w:t>rm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a</w:t>
      </w:r>
    </w:p>
    <w:p w:rsidR="00C73DC3" w:rsidRPr="0005114A" w:rsidRDefault="00C73DC3" w:rsidP="00AC4C30">
      <w:pPr>
        <w:ind w:left="4962"/>
        <w:rPr>
          <w:rFonts w:ascii="Verdana" w:eastAsia="Verdana" w:hAnsi="Verdana" w:cs="Verdana"/>
          <w:sz w:val="22"/>
          <w:szCs w:val="22"/>
          <w:lang w:val="it-IT"/>
        </w:rPr>
      </w:pPr>
    </w:p>
    <w:p w:rsidR="00C73DC3" w:rsidRPr="00C73DC3" w:rsidRDefault="00C73DC3">
      <w:pPr>
        <w:rPr>
          <w:rFonts w:ascii="Verdana" w:eastAsia="Verdana" w:hAnsi="Verdana" w:cs="Verdana"/>
          <w:sz w:val="22"/>
          <w:szCs w:val="22"/>
          <w:lang w:val="it-IT"/>
        </w:rPr>
      </w:pPr>
    </w:p>
    <w:sectPr w:rsidR="00C73DC3" w:rsidRPr="00C73DC3">
      <w:type w:val="continuous"/>
      <w:pgSz w:w="11900" w:h="16840"/>
      <w:pgMar w:top="1580" w:right="780" w:bottom="280" w:left="1020" w:header="720" w:footer="720" w:gutter="0"/>
      <w:cols w:num="2" w:space="720" w:equalWidth="0">
        <w:col w:w="5802" w:space="2419"/>
        <w:col w:w="18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6D" w:rsidRDefault="00A94A6D">
      <w:r>
        <w:separator/>
      </w:r>
    </w:p>
  </w:endnote>
  <w:endnote w:type="continuationSeparator" w:id="0">
    <w:p w:rsidR="00A94A6D" w:rsidRDefault="00A9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62" w:rsidRDefault="00BD4A6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6D" w:rsidRDefault="00A94A6D">
      <w:r>
        <w:separator/>
      </w:r>
    </w:p>
  </w:footnote>
  <w:footnote w:type="continuationSeparator" w:id="0">
    <w:p w:rsidR="00A94A6D" w:rsidRDefault="00A9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DB" w:rsidRDefault="00ED586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273685</wp:posOffset>
          </wp:positionV>
          <wp:extent cx="2757805" cy="355600"/>
          <wp:effectExtent l="0" t="0" r="4445" b="635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47"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64D"/>
    <w:multiLevelType w:val="hybridMultilevel"/>
    <w:tmpl w:val="563E1020"/>
    <w:lvl w:ilvl="0" w:tplc="FFD425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AEA"/>
    <w:multiLevelType w:val="hybridMultilevel"/>
    <w:tmpl w:val="88A6EC00"/>
    <w:lvl w:ilvl="0" w:tplc="8AFC7686">
      <w:numFmt w:val="bullet"/>
      <w:lvlText w:val="-"/>
      <w:lvlJc w:val="left"/>
      <w:pPr>
        <w:ind w:left="1275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7734F83"/>
    <w:multiLevelType w:val="hybridMultilevel"/>
    <w:tmpl w:val="3EFCB4E8"/>
    <w:lvl w:ilvl="0" w:tplc="8D14B362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8D5686E"/>
    <w:multiLevelType w:val="hybridMultilevel"/>
    <w:tmpl w:val="FEA45CF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4433C09"/>
    <w:multiLevelType w:val="hybridMultilevel"/>
    <w:tmpl w:val="A5B0F086"/>
    <w:lvl w:ilvl="0" w:tplc="DE342D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3C16"/>
    <w:multiLevelType w:val="hybridMultilevel"/>
    <w:tmpl w:val="0798B3C8"/>
    <w:lvl w:ilvl="0" w:tplc="DE342DE2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6">
    <w:nsid w:val="3F76429F"/>
    <w:multiLevelType w:val="multilevel"/>
    <w:tmpl w:val="0A82761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1A6220D"/>
    <w:multiLevelType w:val="hybridMultilevel"/>
    <w:tmpl w:val="09D6C7F4"/>
    <w:lvl w:ilvl="0" w:tplc="DE342DE2">
      <w:start w:val="1"/>
      <w:numFmt w:val="bullet"/>
      <w:lvlText w:val=""/>
      <w:lvlJc w:val="left"/>
      <w:pPr>
        <w:ind w:left="1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8">
    <w:nsid w:val="537D2282"/>
    <w:multiLevelType w:val="hybridMultilevel"/>
    <w:tmpl w:val="0BF0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21B4D"/>
    <w:multiLevelType w:val="hybridMultilevel"/>
    <w:tmpl w:val="029A1A52"/>
    <w:lvl w:ilvl="0" w:tplc="DE342DE2">
      <w:start w:val="1"/>
      <w:numFmt w:val="bullet"/>
      <w:lvlText w:val="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75D46"/>
    <w:multiLevelType w:val="hybridMultilevel"/>
    <w:tmpl w:val="253CF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907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2"/>
    <w:rsid w:val="0005114A"/>
    <w:rsid w:val="00066E14"/>
    <w:rsid w:val="00077A5E"/>
    <w:rsid w:val="0010511A"/>
    <w:rsid w:val="00133D68"/>
    <w:rsid w:val="001C0632"/>
    <w:rsid w:val="00203175"/>
    <w:rsid w:val="00204C4A"/>
    <w:rsid w:val="00277419"/>
    <w:rsid w:val="00345A9B"/>
    <w:rsid w:val="003731D3"/>
    <w:rsid w:val="00382A63"/>
    <w:rsid w:val="003871D1"/>
    <w:rsid w:val="003C0C23"/>
    <w:rsid w:val="004140DB"/>
    <w:rsid w:val="00426BE0"/>
    <w:rsid w:val="004576B1"/>
    <w:rsid w:val="00497962"/>
    <w:rsid w:val="004F547D"/>
    <w:rsid w:val="00502D39"/>
    <w:rsid w:val="00593A2E"/>
    <w:rsid w:val="005C3F68"/>
    <w:rsid w:val="006E4DB2"/>
    <w:rsid w:val="0073507F"/>
    <w:rsid w:val="007561A8"/>
    <w:rsid w:val="00796B9C"/>
    <w:rsid w:val="00805839"/>
    <w:rsid w:val="00806067"/>
    <w:rsid w:val="008409FE"/>
    <w:rsid w:val="008816C1"/>
    <w:rsid w:val="00940C20"/>
    <w:rsid w:val="009655D6"/>
    <w:rsid w:val="009668B3"/>
    <w:rsid w:val="009F0A65"/>
    <w:rsid w:val="00A44E91"/>
    <w:rsid w:val="00A670EB"/>
    <w:rsid w:val="00A94A6D"/>
    <w:rsid w:val="00AB3C5A"/>
    <w:rsid w:val="00AB6684"/>
    <w:rsid w:val="00AC19A2"/>
    <w:rsid w:val="00AC4C30"/>
    <w:rsid w:val="00AF2877"/>
    <w:rsid w:val="00B32417"/>
    <w:rsid w:val="00B41F3E"/>
    <w:rsid w:val="00BB1065"/>
    <w:rsid w:val="00BB29B3"/>
    <w:rsid w:val="00BD4A62"/>
    <w:rsid w:val="00BD759B"/>
    <w:rsid w:val="00C647B9"/>
    <w:rsid w:val="00C73DC3"/>
    <w:rsid w:val="00CC1D02"/>
    <w:rsid w:val="00D80CD7"/>
    <w:rsid w:val="00DA173D"/>
    <w:rsid w:val="00DB343A"/>
    <w:rsid w:val="00DB4719"/>
    <w:rsid w:val="00DC3BD6"/>
    <w:rsid w:val="00E03108"/>
    <w:rsid w:val="00E4057C"/>
    <w:rsid w:val="00E85835"/>
    <w:rsid w:val="00E96690"/>
    <w:rsid w:val="00EB61CF"/>
    <w:rsid w:val="00ED5863"/>
    <w:rsid w:val="00EE6627"/>
    <w:rsid w:val="00F449C7"/>
    <w:rsid w:val="00F51C2E"/>
    <w:rsid w:val="00FB2B2A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B67E95-6AFC-4840-9674-C8E89B2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06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067"/>
  </w:style>
  <w:style w:type="paragraph" w:styleId="Pidipagina">
    <w:name w:val="footer"/>
    <w:basedOn w:val="Normale"/>
    <w:link w:val="PidipaginaCarattere"/>
    <w:uiPriority w:val="99"/>
    <w:unhideWhenUsed/>
    <w:rsid w:val="00806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067"/>
  </w:style>
  <w:style w:type="paragraph" w:styleId="Paragrafoelenco">
    <w:name w:val="List Paragraph"/>
    <w:basedOn w:val="Normale"/>
    <w:uiPriority w:val="34"/>
    <w:qFormat/>
    <w:rsid w:val="00FF06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5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Direttore.Operativo</dc:creator>
  <cp:keywords/>
  <cp:lastModifiedBy>antonio garozzo</cp:lastModifiedBy>
  <cp:revision>2</cp:revision>
  <cp:lastPrinted>2014-05-07T16:03:00Z</cp:lastPrinted>
  <dcterms:created xsi:type="dcterms:W3CDTF">2016-03-10T07:21:00Z</dcterms:created>
  <dcterms:modified xsi:type="dcterms:W3CDTF">2016-03-10T07:21:00Z</dcterms:modified>
</cp:coreProperties>
</file>