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577"/>
        </w:trPr>
        <w:tc>
          <w:tcPr>
            <w:tcW w:w="9105" w:type="dxa"/>
            <w:shd w:val="pct12" w:color="auto" w:fill="auto"/>
            <w:vAlign w:val="center"/>
          </w:tcPr>
          <w:p w:rsidR="00A46311" w:rsidRPr="00A46311" w:rsidRDefault="00A46311">
            <w:pPr>
              <w:spacing w:before="0" w:after="0"/>
              <w:rPr>
                <w:sz w:val="16"/>
                <w:szCs w:val="16"/>
              </w:rPr>
            </w:pPr>
            <w:r w:rsidRPr="00A46311">
              <w:rPr>
                <w:rFonts w:ascii="Arial" w:hAnsi="Arial" w:cs="Arial"/>
                <w:b/>
                <w:sz w:val="16"/>
                <w:szCs w:val="16"/>
              </w:rPr>
              <w:t>AFFIDAMENTO ANNUALE DEL SERVIZIO DI VENDITA DEI TITOLI DI VIAGGIO TRAMITE CREDITO TELEFONICO (MOBILE TICKETING). Ex art.36, comma 2 lettera b) del D.Lgs. n.50/2016</w:t>
            </w:r>
          </w:p>
        </w:tc>
      </w:tr>
    </w:tbl>
    <w:p w:rsidR="00A46311" w:rsidRDefault="00A46311">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883"/>
        </w:trPr>
        <w:tc>
          <w:tcPr>
            <w:tcW w:w="9105" w:type="dxa"/>
            <w:shd w:val="pct12" w:color="auto" w:fill="auto"/>
          </w:tcPr>
          <w:p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074BE" w:rsidP="000074BE">
            <w:pPr>
              <w:jc w:val="both"/>
            </w:pPr>
            <w:r w:rsidRPr="000074BE">
              <w:rPr>
                <w:rFonts w:ascii="Arial" w:hAnsi="Arial" w:cs="Arial"/>
                <w:sz w:val="14"/>
                <w:szCs w:val="14"/>
              </w:rPr>
              <w:t>AFFIDAMENTO ANNUALE DEL SERVIZIO DI VENDITA DEI TITOLI DI VIAGGIO TRAMITE CREDITO TELEFONICO (MOBILE TICKETING).</w:t>
            </w:r>
          </w:p>
        </w:tc>
      </w:tr>
      <w:tr w:rsidR="00A23B3E"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rsidR="00A23B3E" w:rsidRPr="00A46311" w:rsidRDefault="00A23B3E">
            <w:pPr>
              <w:rPr>
                <w:color w:val="000000"/>
                <w:sz w:val="12"/>
              </w:rPr>
            </w:pPr>
            <w:r w:rsidRPr="00A46311">
              <w:rPr>
                <w:rFonts w:ascii="Arial" w:hAnsi="Arial" w:cs="Arial"/>
                <w:color w:val="000000"/>
                <w:sz w:val="12"/>
                <w:szCs w:val="14"/>
              </w:rPr>
              <w:t>Codice progetto (ove l’appalto sia finanziato o cofinanziato con fondi europei)</w:t>
            </w:r>
            <w:r w:rsidRPr="00A46311">
              <w:rPr>
                <w:rFonts w:ascii="Arial" w:hAnsi="Arial" w:cs="Arial"/>
                <w:color w:val="000000"/>
                <w:sz w:val="12"/>
                <w:szCs w:val="14"/>
              </w:rPr>
              <w:tab/>
            </w:r>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r w:rsidR="00A46311" w:rsidTr="00A12AF4">
        <w:trPr>
          <w:trHeight w:val="484"/>
        </w:trPr>
        <w:tc>
          <w:tcPr>
            <w:tcW w:w="9072" w:type="dxa"/>
            <w:gridSpan w:val="2"/>
            <w:tcBorders>
              <w:top w:val="single" w:sz="4" w:space="0" w:color="auto"/>
              <w:bottom w:val="single" w:sz="4" w:space="0" w:color="auto"/>
            </w:tcBorders>
            <w:shd w:val="clear" w:color="auto" w:fill="FFFFFF"/>
          </w:tcPr>
          <w:p w:rsidR="00A46311" w:rsidRPr="003A443E" w:rsidRDefault="00A46311">
            <w:pPr>
              <w:rPr>
                <w:rFonts w:ascii="Arial" w:hAnsi="Arial" w:cs="Arial"/>
                <w:color w:val="000000"/>
                <w:sz w:val="14"/>
                <w:szCs w:val="14"/>
              </w:rPr>
            </w:pPr>
          </w:p>
        </w:tc>
      </w:tr>
      <w:tr w:rsidR="00A12AF4"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w:t>
            </w:r>
            <w:r w:rsidR="0000004D">
              <w:rPr>
                <w:rFonts w:ascii="Arial" w:hAnsi="Arial" w:cs="Arial"/>
                <w:color w:val="000000"/>
                <w:sz w:val="14"/>
                <w:szCs w:val="14"/>
              </w:rPr>
              <w:t>e</w:t>
            </w:r>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F138B9" w:rsidRPr="003A443E" w:rsidRDefault="00F138B9"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0532BA" w:rsidRDefault="000532BA">
            <w:pPr>
              <w:pStyle w:val="Text1"/>
              <w:ind w:left="0"/>
              <w:rPr>
                <w:rFonts w:ascii="Arial" w:hAnsi="Arial" w:cs="Arial"/>
                <w:b/>
                <w:color w:val="000000"/>
                <w:w w:val="0"/>
                <w:sz w:val="14"/>
                <w:szCs w:val="14"/>
              </w:rPr>
            </w:pP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0532BA" w:rsidRDefault="000532BA">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rsidR="00D93877" w:rsidRDefault="00D93877" w:rsidP="00F351F0">
      <w:pPr>
        <w:pStyle w:val="ChapterTitle"/>
        <w:spacing w:before="0" w:after="0"/>
        <w:jc w:val="left"/>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rsidTr="00A12AF4">
        <w:tc>
          <w:tcPr>
            <w:tcW w:w="9209" w:type="dxa"/>
            <w:shd w:val="clear" w:color="auto" w:fill="D9D9D9" w:themeFill="background1" w:themeFillShade="D9"/>
          </w:tcPr>
          <w:p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r w:rsidR="00A12AF4" w:rsidRPr="003A443E"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rsidTr="00E9754D">
        <w:trPr>
          <w:trHeight w:hRule="exact" w:val="284"/>
        </w:trPr>
        <w:tc>
          <w:tcPr>
            <w:tcW w:w="9356" w:type="dxa"/>
            <w:tcBorders>
              <w:top w:val="single" w:sz="4" w:space="0" w:color="00000A"/>
              <w:left w:val="nil"/>
              <w:bottom w:val="single" w:sz="4" w:space="0" w:color="00000A"/>
              <w:right w:val="nil"/>
            </w:tcBorders>
          </w:tcPr>
          <w:p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381FD0">
      <w:pPr>
        <w:pStyle w:val="SectionTitle"/>
        <w:spacing w:before="0"/>
        <w:rPr>
          <w:rFonts w:ascii="Arial" w:hAnsi="Arial" w:cs="Arial"/>
          <w:b w:val="0"/>
          <w:caps/>
          <w:sz w:val="15"/>
          <w:szCs w:val="15"/>
        </w:rPr>
      </w:pPr>
    </w:p>
    <w:p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9304B" w:rsidRDefault="0089304B" w:rsidP="00C427DB">
      <w:pPr>
        <w:jc w:val="center"/>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rsidTr="00FB14E5">
        <w:trPr>
          <w:trHeight w:val="733"/>
        </w:trPr>
        <w:tc>
          <w:tcPr>
            <w:tcW w:w="9105" w:type="dxa"/>
            <w:shd w:val="clear" w:color="auto" w:fill="D9D9D9" w:themeFill="background1" w:themeFillShade="D9"/>
            <w:vAlign w:val="center"/>
          </w:tcPr>
          <w:p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rsidTr="00CF6482">
        <w:tc>
          <w:tcPr>
            <w:tcW w:w="9072" w:type="dxa"/>
            <w:shd w:val="clear" w:color="auto" w:fill="D9D9D9" w:themeFill="background1" w:themeFillShade="D9"/>
          </w:tcPr>
          <w:p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FB14E5" w:rsidRPr="00FB14E5" w:rsidRDefault="00A23B3E">
            <w:pPr>
              <w:rPr>
                <w:rFonts w:ascii="Arial" w:hAnsi="Arial" w:cs="Arial"/>
                <w:b/>
                <w:sz w:val="15"/>
                <w:szCs w:val="15"/>
              </w:rPr>
            </w:pPr>
            <w:r>
              <w:rPr>
                <w:rFonts w:ascii="Arial" w:hAnsi="Arial" w:cs="Arial"/>
                <w:b/>
                <w:sz w:val="15"/>
                <w:szCs w:val="15"/>
              </w:rPr>
              <w:t>Risposta</w:t>
            </w:r>
          </w:p>
        </w:tc>
      </w:tr>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rsidTr="00170A7C">
        <w:tc>
          <w:tcPr>
            <w:tcW w:w="9209" w:type="dxa"/>
            <w:shd w:val="clear" w:color="auto" w:fill="D9D9D9" w:themeFill="background1" w:themeFillShade="D9"/>
          </w:tcPr>
          <w:p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rsidTr="00700DF3">
        <w:tc>
          <w:tcPr>
            <w:tcW w:w="9634" w:type="dxa"/>
            <w:shd w:val="clear" w:color="auto" w:fill="D9D9D9" w:themeFill="background1" w:themeFillShade="D9"/>
          </w:tcPr>
          <w:p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rsidR="00700DF3" w:rsidRDefault="00700DF3">
      <w:pPr>
        <w:rPr>
          <w:rFonts w:ascii="Arial" w:hAnsi="Arial" w:cs="Arial"/>
          <w:b/>
          <w:w w:val="0"/>
          <w:sz w:val="15"/>
          <w:szCs w:val="15"/>
        </w:rPr>
      </w:pP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B" w:rsidRDefault="00560A0B">
      <w:pPr>
        <w:spacing w:before="0" w:after="0"/>
      </w:pPr>
      <w:r>
        <w:separator/>
      </w:r>
    </w:p>
  </w:endnote>
  <w:endnote w:type="continuationSeparator" w:id="0">
    <w:p w:rsidR="00560A0B" w:rsidRDefault="00560A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Verdana"/>
    <w:charset w:val="00"/>
    <w:family w:val="swiss"/>
    <w:pitch w:val="variable"/>
    <w:sig w:usb0="00000001" w:usb1="4000205B" w:usb2="00000028"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(12 mesi)</w:t>
    </w:r>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89304B" w:rsidRPr="0089304B">
      <w:rPr>
        <w:rFonts w:ascii="Calibri" w:hAnsi="Calibri"/>
        <w:b/>
        <w:bCs/>
        <w:kern w:val="20"/>
        <w:sz w:val="16"/>
        <w:szCs w:val="20"/>
      </w:rPr>
      <w:fldChar w:fldCharType="separate"/>
    </w:r>
    <w:r w:rsidR="004E4A27">
      <w:rPr>
        <w:rFonts w:ascii="Calibri" w:hAnsi="Calibri"/>
        <w:b/>
        <w:bCs/>
        <w:noProof/>
        <w:kern w:val="20"/>
        <w:sz w:val="16"/>
        <w:szCs w:val="20"/>
      </w:rPr>
      <w:t>3</w:t>
    </w:r>
    <w:r w:rsidR="0089304B"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NUMPAGES  \* Arabic  \* MERGEFORMAT</w:instrText>
    </w:r>
    <w:r w:rsidR="0089304B" w:rsidRPr="0089304B">
      <w:rPr>
        <w:rFonts w:ascii="Calibri" w:hAnsi="Calibri"/>
        <w:b/>
        <w:bCs/>
        <w:kern w:val="20"/>
        <w:sz w:val="16"/>
        <w:szCs w:val="20"/>
      </w:rPr>
      <w:fldChar w:fldCharType="separate"/>
    </w:r>
    <w:r w:rsidR="004E4A27">
      <w:rPr>
        <w:rFonts w:ascii="Calibri" w:hAnsi="Calibri"/>
        <w:b/>
        <w:bCs/>
        <w:noProof/>
        <w:kern w:val="20"/>
        <w:sz w:val="16"/>
        <w:szCs w:val="20"/>
      </w:rPr>
      <w:t>15</w:t>
    </w:r>
    <w:r w:rsidR="0089304B" w:rsidRPr="0089304B">
      <w:rPr>
        <w:rFonts w:ascii="Calibri" w:hAnsi="Calibri"/>
        <w:b/>
        <w:bCs/>
        <w:kern w:val="20"/>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B" w:rsidRDefault="00560A0B">
      <w:pPr>
        <w:spacing w:before="0" w:after="0"/>
      </w:pPr>
      <w:r>
        <w:separator/>
      </w:r>
    </w:p>
  </w:footnote>
  <w:footnote w:type="continuationSeparator" w:id="0">
    <w:p w:rsidR="00560A0B" w:rsidRDefault="00560A0B">
      <w:pPr>
        <w:spacing w:before="0" w:after="0"/>
      </w:pPr>
      <w:r>
        <w:continuationSeparator/>
      </w:r>
    </w:p>
  </w:footnote>
  <w:footnote w:id="1">
    <w:p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CF404C" w:rsidRPr="001F35A9" w:rsidRDefault="00CF404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F404C" w:rsidRPr="003E60D1" w:rsidRDefault="00CF404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F404C" w:rsidRPr="003E60D1" w:rsidRDefault="00CF404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CF404C" w:rsidRPr="003E60D1" w:rsidRDefault="00CF404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F404C" w:rsidRPr="00F351F0" w:rsidRDefault="00CF404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CF404C" w:rsidRPr="003E60D1" w:rsidRDefault="00CF404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4D" w:rsidRDefault="00E9754D">
    <w:pPr>
      <w:pStyle w:val="Intestazione"/>
    </w:pPr>
    <w:r>
      <w:rPr>
        <w:noProof/>
        <w:lang w:bidi="ar-SA"/>
      </w:rPr>
      <mc:AlternateContent>
        <mc:Choice Requires="wpc">
          <w:drawing>
            <wp:anchor distT="0" distB="0" distL="114300" distR="114300" simplePos="0" relativeHeight="251659264" behindDoc="0" locked="0" layoutInCell="1" allowOverlap="1" wp14:anchorId="2DB3F459" wp14:editId="6BB1B5E6">
              <wp:simplePos x="0" y="0"/>
              <wp:positionH relativeFrom="column">
                <wp:posOffset>-999877</wp:posOffset>
              </wp:positionH>
              <wp:positionV relativeFrom="paragraph">
                <wp:posOffset>-377687</wp:posOffset>
              </wp:positionV>
              <wp:extent cx="2793371" cy="347346"/>
              <wp:effectExtent l="0" t="0" r="0" b="0"/>
              <wp:wrapNone/>
              <wp:docPr id="43" name="Area di diseg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7D248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1036E5"/>
    <w:rsid w:val="00121BF6"/>
    <w:rsid w:val="00170A7C"/>
    <w:rsid w:val="001752F0"/>
    <w:rsid w:val="001D3A2B"/>
    <w:rsid w:val="001D56C2"/>
    <w:rsid w:val="001F35A9"/>
    <w:rsid w:val="00270DA2"/>
    <w:rsid w:val="002A21BC"/>
    <w:rsid w:val="002C169E"/>
    <w:rsid w:val="002D50E9"/>
    <w:rsid w:val="002E43BE"/>
    <w:rsid w:val="00316FAD"/>
    <w:rsid w:val="00322BDB"/>
    <w:rsid w:val="00350D7E"/>
    <w:rsid w:val="0036728A"/>
    <w:rsid w:val="00381FD0"/>
    <w:rsid w:val="00384132"/>
    <w:rsid w:val="003A443E"/>
    <w:rsid w:val="003B3636"/>
    <w:rsid w:val="003E60D1"/>
    <w:rsid w:val="003E7810"/>
    <w:rsid w:val="004234D1"/>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B50B2"/>
    <w:rsid w:val="008154AA"/>
    <w:rsid w:val="0089304B"/>
    <w:rsid w:val="0089654F"/>
    <w:rsid w:val="008C734C"/>
    <w:rsid w:val="008E3A62"/>
    <w:rsid w:val="008F12E6"/>
    <w:rsid w:val="00900583"/>
    <w:rsid w:val="0091589C"/>
    <w:rsid w:val="00920832"/>
    <w:rsid w:val="00934658"/>
    <w:rsid w:val="009644B4"/>
    <w:rsid w:val="009A3907"/>
    <w:rsid w:val="009E204E"/>
    <w:rsid w:val="00A12AF4"/>
    <w:rsid w:val="00A23B3E"/>
    <w:rsid w:val="00A30CBB"/>
    <w:rsid w:val="00A46311"/>
    <w:rsid w:val="00A46950"/>
    <w:rsid w:val="00A664FD"/>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04C"/>
    <w:rsid w:val="00CF449A"/>
    <w:rsid w:val="00CF6482"/>
    <w:rsid w:val="00D27DB2"/>
    <w:rsid w:val="00D509A5"/>
    <w:rsid w:val="00D64744"/>
    <w:rsid w:val="00D763E5"/>
    <w:rsid w:val="00D92A41"/>
    <w:rsid w:val="00D93877"/>
    <w:rsid w:val="00DA7329"/>
    <w:rsid w:val="00DE4996"/>
    <w:rsid w:val="00E0264E"/>
    <w:rsid w:val="00E9754D"/>
    <w:rsid w:val="00EB216B"/>
    <w:rsid w:val="00EB45DC"/>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D4C114B-5972-46A4-8381-88816C5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93A3-563C-4BFC-9190-4C486F42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6197</Words>
  <Characters>35328</Characters>
  <Application>Microsoft Office Word</Application>
  <DocSecurity>4</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Antonio.Garozzo</cp:lastModifiedBy>
  <cp:revision>2</cp:revision>
  <cp:lastPrinted>2016-07-15T14:50:00Z</cp:lastPrinted>
  <dcterms:created xsi:type="dcterms:W3CDTF">2018-02-16T06:51:00Z</dcterms:created>
  <dcterms:modified xsi:type="dcterms:W3CDTF">2018-02-16T06:51:00Z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